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FE" w:rsidRPr="00E43E85" w:rsidRDefault="00BE538A" w:rsidP="00E43E85">
      <w:pPr>
        <w:jc w:val="center"/>
        <w:rPr>
          <w:rFonts w:ascii="ALS Granate" w:hAnsi="ALS Granate" w:cs="Arial"/>
          <w:b/>
          <w:sz w:val="28"/>
        </w:rPr>
      </w:pPr>
      <w:r w:rsidRPr="00E43E85">
        <w:rPr>
          <w:rFonts w:ascii="ALS Granate" w:hAnsi="ALS Granate" w:cs="Arial"/>
          <w:b/>
          <w:sz w:val="28"/>
        </w:rPr>
        <w:t>Демонстрационный вариант теста по вступительному испытанию «БИОЛОГИЯ»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  <w:i/>
        </w:rPr>
      </w:pPr>
      <w:r w:rsidRPr="00E43E85">
        <w:rPr>
          <w:rFonts w:ascii="ALS Granate" w:hAnsi="ALS Granate" w:cs="Arial"/>
          <w:b/>
          <w:i/>
        </w:rPr>
        <w:t>Задания с выбором одного правильного ответа: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 xml:space="preserve">1. Механизмы регуляции функций внутренних органов изучает наука -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1) анатомия   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2) физиология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3) селекция      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гигиена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2. Единицей развития животного организма является: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ядро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клетка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митохондрия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гамета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3. В биосинтезе белка в клетке участвуют: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1) рибосомы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2) лизосомы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3) клеточный центр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аппарат Гольджи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4. Размеры тела новорожденного быстро увеличиваются за счет: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дробления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митоза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мейоза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4) </w:t>
      </w:r>
      <w:proofErr w:type="spellStart"/>
      <w:r w:rsidRPr="00E43E85">
        <w:rPr>
          <w:rFonts w:ascii="ALS Granate" w:hAnsi="ALS Granate" w:cs="Arial"/>
        </w:rPr>
        <w:t>апоптоза</w:t>
      </w:r>
      <w:proofErr w:type="spellEnd"/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5. Углеводы не выполняют функцию: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энергетическую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структурную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запасающую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регуляторную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 xml:space="preserve">6. Гетерозиготный организм </w:t>
      </w:r>
      <w:proofErr w:type="spellStart"/>
      <w:r w:rsidRPr="00E43E85">
        <w:rPr>
          <w:rFonts w:ascii="ALS Granate" w:hAnsi="ALS Granate" w:cs="Arial"/>
          <w:b/>
          <w:i/>
        </w:rPr>
        <w:t>Аа</w:t>
      </w:r>
      <w:proofErr w:type="spellEnd"/>
      <w:r w:rsidRPr="00E43E85">
        <w:rPr>
          <w:rFonts w:ascii="ALS Granate" w:hAnsi="ALS Granate" w:cs="Arial"/>
          <w:b/>
        </w:rPr>
        <w:t xml:space="preserve"> образует гаметы: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1) А, а </w:t>
      </w:r>
    </w:p>
    <w:p w:rsidR="00554FFE" w:rsidRPr="00E43E85" w:rsidRDefault="00554FFE" w:rsidP="00E43E85">
      <w:pPr>
        <w:jc w:val="both"/>
        <w:rPr>
          <w:rFonts w:ascii="ALS Granate" w:hAnsi="ALS Granate" w:cs="Arial"/>
          <w:lang w:val="de-DE"/>
        </w:rPr>
      </w:pPr>
      <w:r w:rsidRPr="00E43E85">
        <w:rPr>
          <w:rFonts w:ascii="ALS Granate" w:hAnsi="ALS Granate" w:cs="Arial"/>
          <w:lang w:val="de-DE"/>
        </w:rPr>
        <w:t xml:space="preserve">2) </w:t>
      </w:r>
      <w:proofErr w:type="spellStart"/>
      <w:r w:rsidRPr="00E43E85">
        <w:rPr>
          <w:rFonts w:ascii="ALS Granate" w:hAnsi="ALS Granate" w:cs="Arial"/>
        </w:rPr>
        <w:t>Аа</w:t>
      </w:r>
      <w:proofErr w:type="spellEnd"/>
      <w:r w:rsidRPr="00E43E85">
        <w:rPr>
          <w:rFonts w:ascii="ALS Granate" w:hAnsi="ALS Granate" w:cs="Arial"/>
          <w:lang w:val="de-DE"/>
        </w:rPr>
        <w:t xml:space="preserve"> </w:t>
      </w:r>
    </w:p>
    <w:p w:rsidR="00554FFE" w:rsidRPr="00E43E85" w:rsidRDefault="00554FFE" w:rsidP="00E43E85">
      <w:pPr>
        <w:jc w:val="both"/>
        <w:rPr>
          <w:rFonts w:ascii="ALS Granate" w:hAnsi="ALS Granate" w:cs="Arial"/>
          <w:lang w:val="de-DE"/>
        </w:rPr>
      </w:pPr>
      <w:r w:rsidRPr="00E43E85">
        <w:rPr>
          <w:rFonts w:ascii="ALS Granate" w:hAnsi="ALS Granate" w:cs="Arial"/>
          <w:lang w:val="de-DE"/>
        </w:rPr>
        <w:t xml:space="preserve">3) </w:t>
      </w:r>
      <w:r w:rsidRPr="00E43E85">
        <w:rPr>
          <w:rFonts w:ascii="ALS Granate" w:hAnsi="ALS Granate" w:cs="Arial"/>
        </w:rPr>
        <w:t>АА</w:t>
      </w:r>
      <w:r w:rsidRPr="00E43E85">
        <w:rPr>
          <w:rFonts w:ascii="ALS Granate" w:hAnsi="ALS Granate" w:cs="Arial"/>
          <w:lang w:val="de-DE"/>
        </w:rPr>
        <w:t xml:space="preserve">, </w:t>
      </w:r>
      <w:proofErr w:type="spellStart"/>
      <w:r w:rsidRPr="00E43E85">
        <w:rPr>
          <w:rFonts w:ascii="ALS Granate" w:hAnsi="ALS Granate" w:cs="Arial"/>
        </w:rPr>
        <w:t>аа</w:t>
      </w:r>
      <w:proofErr w:type="spellEnd"/>
    </w:p>
    <w:p w:rsidR="00554FFE" w:rsidRPr="00E43E85" w:rsidRDefault="00554FFE" w:rsidP="00E43E85">
      <w:pPr>
        <w:jc w:val="both"/>
        <w:rPr>
          <w:rFonts w:ascii="ALS Granate" w:hAnsi="ALS Granate" w:cs="Arial"/>
          <w:lang w:val="de-DE"/>
        </w:rPr>
      </w:pPr>
      <w:r w:rsidRPr="00E43E85">
        <w:rPr>
          <w:rFonts w:ascii="ALS Granate" w:hAnsi="ALS Granate" w:cs="Arial"/>
          <w:lang w:val="de-DE"/>
        </w:rPr>
        <w:t>4) AB, Ab, Ab, ab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 xml:space="preserve">7. Грибы, как и растения -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1) питаются готовыми органическими веществами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содержат хлорофилл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способны к неограниченному росту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запасают гликоген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8. Грибница грибов подберезовиков, поселяясь на корнях березы, получает от дерева: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минеральные вещества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органические вещества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воду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кислород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 xml:space="preserve">9. Бактерии гниения, живущие в почве -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способствуют нейтрализации ядов в почве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образуют органические вещества из неорганических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3) питаются органическими веществами живых организмов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разлагают мертвые остатки растений и животных до перегноя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 xml:space="preserve">10. </w:t>
      </w:r>
      <w:proofErr w:type="gramStart"/>
      <w:r w:rsidR="00E43E85">
        <w:rPr>
          <w:rFonts w:ascii="ALS Granate" w:hAnsi="ALS Granate" w:cs="Arial"/>
          <w:b/>
        </w:rPr>
        <w:t xml:space="preserve">У </w:t>
      </w:r>
      <w:r w:rsidRPr="00E43E85">
        <w:rPr>
          <w:rFonts w:ascii="ALS Granate" w:hAnsi="ALS Granate" w:cs="Arial"/>
          <w:b/>
        </w:rPr>
        <w:t>прокариот</w:t>
      </w:r>
      <w:proofErr w:type="gramEnd"/>
      <w:r w:rsidRPr="00E43E85">
        <w:rPr>
          <w:rFonts w:ascii="ALS Granate" w:hAnsi="ALS Granate" w:cs="Arial"/>
          <w:b/>
        </w:rPr>
        <w:t xml:space="preserve"> в клетках имеются: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митохондрии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2) </w:t>
      </w:r>
      <w:proofErr w:type="spellStart"/>
      <w:r w:rsidRPr="00E43E85">
        <w:rPr>
          <w:rFonts w:ascii="ALS Granate" w:hAnsi="ALS Granate" w:cs="Arial"/>
        </w:rPr>
        <w:t>ценриоли</w:t>
      </w:r>
      <w:proofErr w:type="spellEnd"/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рибосомы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хлоропласты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 xml:space="preserve">11. Хвощи относят к царству Растений, так как они -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1) обитают во влажных условиях   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имеют клеточное строение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3) выделяют углекислый газ при дыхании   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способны к фотосинтезу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12. Сходные по признакам виды животных систематики объединяют в: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типы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роды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отряды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классы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13. Пульс – это ритмичные: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1) колебания стенок артерий 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2) колебания стенок вен 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сокращения сердечной мышцы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расслабления сердечной мышцы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 xml:space="preserve">14. Биосфера – открытая система, потому что -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включает в себя часть атмосферы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2) получает энергию от Солнца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3) состоит из нескольких компонентов  </w:t>
      </w: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в ней происходит круговорот веществ</w:t>
      </w:r>
    </w:p>
    <w:p w:rsidR="00554FFE" w:rsidRPr="00E43E85" w:rsidRDefault="00554FFE" w:rsidP="00E43E85">
      <w:pPr>
        <w:jc w:val="both"/>
        <w:rPr>
          <w:rFonts w:ascii="ALS Granate" w:hAnsi="ALS Granate" w:cs="Arial"/>
          <w:b/>
        </w:rPr>
      </w:pPr>
    </w:p>
    <w:p w:rsidR="00554FFE" w:rsidRPr="00E43E85" w:rsidRDefault="00554FFE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  <w:bCs/>
        </w:rPr>
        <w:t>15</w:t>
      </w:r>
      <w:r w:rsidRPr="00E43E85">
        <w:rPr>
          <w:rFonts w:ascii="ALS Granate" w:hAnsi="ALS Granate"/>
          <w:b/>
        </w:rPr>
        <w:t>. Какое животное из представленных ведёт паразитический образ жизни?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lastRenderedPageBreak/>
        <w:t>1) дождевой червь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малый прудовик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малярийный плазмодий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ланцетник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eastAsia="TimesNewRomanPSMT" w:hAnsi="ALS Granate" w:cs="TimesNewRomanPSMT"/>
        </w:rPr>
      </w:pP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  <w:bCs/>
        </w:rPr>
        <w:t>16.</w:t>
      </w:r>
      <w:r w:rsidRPr="00E43E85">
        <w:rPr>
          <w:rFonts w:ascii="ALS Granate" w:hAnsi="ALS Granate"/>
          <w:b/>
        </w:rPr>
        <w:t xml:space="preserve"> Где в организме человека происходит превращение артериальной крови в венозную?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в желудочках сердца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в артериях большого круга кровообращения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в капиллярах большого круга кровообращения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в венах малого круга кровообращения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554FFE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1</w:t>
      </w:r>
      <w:r w:rsidR="00A555A2" w:rsidRPr="00E43E85">
        <w:rPr>
          <w:rFonts w:ascii="ALS Granate" w:hAnsi="ALS Granate"/>
          <w:b/>
        </w:rPr>
        <w:t>7</w:t>
      </w:r>
      <w:r w:rsidRPr="00E43E85">
        <w:rPr>
          <w:rFonts w:ascii="ALS Granate" w:hAnsi="ALS Granate"/>
          <w:b/>
        </w:rPr>
        <w:t>. Ископаемые остатки организмов изучает наука …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биогеография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эмбриология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сравнительная анатомия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палеонтология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18</w:t>
      </w:r>
      <w:r w:rsidR="00554FFE" w:rsidRPr="00E43E85">
        <w:rPr>
          <w:rFonts w:ascii="ALS Granate" w:hAnsi="ALS Granate"/>
          <w:b/>
        </w:rPr>
        <w:t xml:space="preserve">. Какую теорию сформулировали немецкие ученые Т. Шванн и М. </w:t>
      </w:r>
      <w:proofErr w:type="spellStart"/>
      <w:r w:rsidR="00554FFE" w:rsidRPr="00E43E85">
        <w:rPr>
          <w:rFonts w:ascii="ALS Granate" w:hAnsi="ALS Granate"/>
          <w:b/>
        </w:rPr>
        <w:t>Шлейден</w:t>
      </w:r>
      <w:proofErr w:type="spellEnd"/>
      <w:r w:rsidR="00554FFE" w:rsidRPr="00E43E85">
        <w:rPr>
          <w:rFonts w:ascii="ALS Granate" w:hAnsi="ALS Granate"/>
          <w:b/>
        </w:rPr>
        <w:t>, обобщив идеи разных ученых?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эволюции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хромосомную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клеточную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онтогенеза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19</w:t>
      </w:r>
      <w:r w:rsidR="00554FFE" w:rsidRPr="00E43E85">
        <w:rPr>
          <w:rFonts w:ascii="ALS Granate" w:hAnsi="ALS Granate"/>
          <w:b/>
        </w:rPr>
        <w:t>. Социальные факторы эволюции сыграли решающую роль в формировании у человека</w:t>
      </w:r>
      <w:r w:rsidRPr="00E43E85">
        <w:rPr>
          <w:rFonts w:ascii="ALS Granate" w:hAnsi="ALS Granate"/>
          <w:b/>
        </w:rPr>
        <w:t>: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способности различать запахи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 xml:space="preserve">2) </w:t>
      </w:r>
      <w:proofErr w:type="spellStart"/>
      <w:r w:rsidRPr="00E43E85">
        <w:rPr>
          <w:rFonts w:ascii="ALS Granate" w:hAnsi="ALS Granate"/>
        </w:rPr>
        <w:t>прямохождения</w:t>
      </w:r>
      <w:proofErr w:type="spellEnd"/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членораздельной речи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особенностей строения позвоночника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20</w:t>
      </w:r>
      <w:r w:rsidR="00554FFE" w:rsidRPr="00E43E85">
        <w:rPr>
          <w:rFonts w:ascii="ALS Granate" w:hAnsi="ALS Granate"/>
          <w:b/>
        </w:rPr>
        <w:t>. Встраивание своей нуклеиновой кислоты в ДНК клетки-хозяина осуществляют</w:t>
      </w:r>
      <w:r w:rsidRPr="00E43E85">
        <w:rPr>
          <w:rFonts w:ascii="ALS Granate" w:hAnsi="ALS Granate"/>
          <w:b/>
        </w:rPr>
        <w:t>: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вирусы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 xml:space="preserve">2) </w:t>
      </w:r>
      <w:proofErr w:type="spellStart"/>
      <w:r w:rsidRPr="00E43E85">
        <w:rPr>
          <w:rFonts w:ascii="ALS Granate" w:hAnsi="ALS Granate"/>
        </w:rPr>
        <w:t>хемотрофы</w:t>
      </w:r>
      <w:proofErr w:type="spellEnd"/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автотрофы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 xml:space="preserve">4) </w:t>
      </w:r>
      <w:proofErr w:type="spellStart"/>
      <w:r w:rsidRPr="00E43E85">
        <w:rPr>
          <w:rFonts w:ascii="ALS Granate" w:hAnsi="ALS Granate"/>
        </w:rPr>
        <w:t>цианобактерии</w:t>
      </w:r>
      <w:proofErr w:type="spellEnd"/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21</w:t>
      </w:r>
      <w:r w:rsidR="00554FFE" w:rsidRPr="00E43E85">
        <w:rPr>
          <w:rFonts w:ascii="ALS Granate" w:hAnsi="ALS Granate"/>
          <w:b/>
        </w:rPr>
        <w:t>. При вегетативном размножении картофеля клубнями …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повышается адаптация к новым условиям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проявляется комбинативная изменчивость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набор генов идентичен родительскому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появляется много новых признаков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lastRenderedPageBreak/>
        <w:t>22</w:t>
      </w:r>
      <w:r w:rsidR="00554FFE" w:rsidRPr="00E43E85">
        <w:rPr>
          <w:rFonts w:ascii="ALS Granate" w:hAnsi="ALS Granate"/>
          <w:b/>
        </w:rPr>
        <w:t>. Парные гены гомологичных хромосом называют</w:t>
      </w:r>
      <w:r w:rsidRPr="00E43E85">
        <w:rPr>
          <w:rFonts w:ascii="ALS Granate" w:hAnsi="ALS Granate"/>
          <w:b/>
        </w:rPr>
        <w:t>: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аллельными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сцепленными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рецессивными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доминантными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23</w:t>
      </w:r>
      <w:r w:rsidR="00554FFE" w:rsidRPr="00E43E85">
        <w:rPr>
          <w:rFonts w:ascii="ALS Granate" w:hAnsi="ALS Granate"/>
          <w:b/>
        </w:rPr>
        <w:t xml:space="preserve">. Определите </w:t>
      </w:r>
      <w:proofErr w:type="spellStart"/>
      <w:r w:rsidR="00554FFE" w:rsidRPr="00E43E85">
        <w:rPr>
          <w:rFonts w:ascii="ALS Granate" w:hAnsi="ALS Granate"/>
          <w:b/>
        </w:rPr>
        <w:t>консумента</w:t>
      </w:r>
      <w:proofErr w:type="spellEnd"/>
      <w:r w:rsidR="00554FFE" w:rsidRPr="00E43E85">
        <w:rPr>
          <w:rFonts w:ascii="ALS Granate" w:hAnsi="ALS Granate"/>
          <w:b/>
        </w:rPr>
        <w:t xml:space="preserve"> I порядка в цепи питания: листья липы → гусеницы непарного шелкопряда → пахучий </w:t>
      </w:r>
      <w:proofErr w:type="spellStart"/>
      <w:r w:rsidR="00554FFE" w:rsidRPr="00E43E85">
        <w:rPr>
          <w:rFonts w:ascii="ALS Granate" w:hAnsi="ALS Granate"/>
          <w:b/>
        </w:rPr>
        <w:t>красотел</w:t>
      </w:r>
      <w:proofErr w:type="spellEnd"/>
      <w:r w:rsidR="00554FFE" w:rsidRPr="00E43E85">
        <w:rPr>
          <w:rFonts w:ascii="ALS Granate" w:hAnsi="ALS Granate"/>
          <w:b/>
        </w:rPr>
        <w:t xml:space="preserve"> → обыкновенный скворец → ястреб-перепелятник</w:t>
      </w:r>
      <w:r w:rsidRPr="00E43E85">
        <w:rPr>
          <w:rFonts w:ascii="ALS Granate" w:hAnsi="ALS Granate"/>
          <w:b/>
        </w:rPr>
        <w:t>: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гусеницы непарного шелкопряда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обыкновенный скворец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листья липы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ястреб-перепелятник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24</w:t>
      </w:r>
      <w:r w:rsidR="00554FFE" w:rsidRPr="00E43E85">
        <w:rPr>
          <w:rFonts w:ascii="ALS Granate" w:hAnsi="ALS Granate"/>
          <w:b/>
        </w:rPr>
        <w:t>. Клетки грибов, в отличие от клеток бактерий, имеют</w:t>
      </w:r>
      <w:r w:rsidRPr="00E43E85">
        <w:rPr>
          <w:rFonts w:ascii="ALS Granate" w:hAnsi="ALS Granate"/>
          <w:b/>
        </w:rPr>
        <w:t>: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цитоплазму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ядро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плазматическую мембрану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рибосомы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25</w:t>
      </w:r>
      <w:r w:rsidR="00554FFE" w:rsidRPr="00E43E85">
        <w:rPr>
          <w:rFonts w:ascii="ALS Granate" w:hAnsi="ALS Granate"/>
          <w:b/>
        </w:rPr>
        <w:t>. Растения какой группы образовали залежи каменного угля?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моховидные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папоротниковидные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цветковые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древние водоросли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26</w:t>
      </w:r>
      <w:r w:rsidR="00554FFE" w:rsidRPr="00E43E85">
        <w:rPr>
          <w:rFonts w:ascii="ALS Granate" w:hAnsi="ALS Granate"/>
          <w:b/>
        </w:rPr>
        <w:t xml:space="preserve">. Обыкновенную амёбу относят к </w:t>
      </w:r>
      <w:proofErr w:type="spellStart"/>
      <w:r w:rsidR="00554FFE" w:rsidRPr="00E43E85">
        <w:rPr>
          <w:rFonts w:ascii="ALS Granate" w:hAnsi="ALS Granate"/>
          <w:b/>
        </w:rPr>
        <w:t>подцарству</w:t>
      </w:r>
      <w:proofErr w:type="spellEnd"/>
      <w:r w:rsidR="00554FFE" w:rsidRPr="00E43E85">
        <w:rPr>
          <w:rFonts w:ascii="ALS Granate" w:hAnsi="ALS Granate"/>
          <w:b/>
        </w:rPr>
        <w:t xml:space="preserve"> Простейшие, потому что она</w:t>
      </w:r>
      <w:r w:rsidRPr="00E43E85">
        <w:rPr>
          <w:rFonts w:ascii="ALS Granate" w:hAnsi="ALS Granate"/>
          <w:b/>
        </w:rPr>
        <w:t>: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имеет мелкие размеры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обитает в водной среде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способна к передвижению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состоит из одной клетки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27</w:t>
      </w:r>
      <w:r w:rsidR="00554FFE" w:rsidRPr="00E43E85">
        <w:rPr>
          <w:rFonts w:ascii="ALS Granate" w:hAnsi="ALS Granate"/>
          <w:b/>
        </w:rPr>
        <w:t>. Млекопитающих можно отличить от других позвоночных по наличию</w:t>
      </w:r>
      <w:r w:rsidRPr="00E43E85">
        <w:rPr>
          <w:rFonts w:ascii="ALS Granate" w:hAnsi="ALS Granate"/>
          <w:b/>
        </w:rPr>
        <w:t>: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волосяного покрова и ушных раковин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сухой кожи с роговыми чешуями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роговых щитков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голой кожи, покрытой слизью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28</w:t>
      </w:r>
      <w:r w:rsidR="00554FFE" w:rsidRPr="00E43E85">
        <w:rPr>
          <w:rFonts w:ascii="ALS Granate" w:hAnsi="ALS Granate"/>
          <w:b/>
        </w:rPr>
        <w:t>. В удалении из организма человека конечных продуктов обмена через кожные покровы участвуют</w:t>
      </w:r>
      <w:r w:rsidRPr="00E43E85">
        <w:rPr>
          <w:rFonts w:ascii="ALS Granate" w:hAnsi="ALS Granate"/>
          <w:b/>
        </w:rPr>
        <w:t>: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клетки эпидермиса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сальные железы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кровеносные сосуды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потовые железы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lastRenderedPageBreak/>
        <w:t>29</w:t>
      </w:r>
      <w:r w:rsidR="00554FFE" w:rsidRPr="00E43E85">
        <w:rPr>
          <w:rFonts w:ascii="ALS Granate" w:hAnsi="ALS Granate"/>
          <w:b/>
        </w:rPr>
        <w:t xml:space="preserve">. При недостатке в организме витамина С человек </w:t>
      </w:r>
      <w:r w:rsidRPr="00E43E85">
        <w:rPr>
          <w:rFonts w:ascii="ALS Granate" w:hAnsi="ALS Granate"/>
          <w:b/>
        </w:rPr>
        <w:t>может заболеть: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цингой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рахитом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куриной слепотой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сахарным диабетом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30</w:t>
      </w:r>
      <w:r w:rsidR="00554FFE" w:rsidRPr="00E43E85">
        <w:rPr>
          <w:rFonts w:ascii="ALS Granate" w:hAnsi="ALS Granate"/>
          <w:b/>
        </w:rPr>
        <w:t>. Какому критерию вида соответствует следующее описание: большая синица живет в кронах деревьев, питается крупными насекомыми и их личинками?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географическому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экологическому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морфологическому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генетическому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A555A2" w:rsidRPr="00E43E85" w:rsidRDefault="00A555A2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31. Между какими организмами складываются взаимовыгодные отношения в природе?</w:t>
      </w:r>
    </w:p>
    <w:p w:rsidR="00A555A2" w:rsidRPr="00E43E85" w:rsidRDefault="00A555A2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паук – клещ</w:t>
      </w:r>
    </w:p>
    <w:p w:rsidR="00A555A2" w:rsidRPr="00E43E85" w:rsidRDefault="00A555A2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рак отшельник – актиния</w:t>
      </w:r>
    </w:p>
    <w:p w:rsidR="00A555A2" w:rsidRPr="00E43E85" w:rsidRDefault="00A555A2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лиса – заяц</w:t>
      </w:r>
    </w:p>
    <w:p w:rsidR="00A555A2" w:rsidRPr="00E43E85" w:rsidRDefault="00A555A2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ласка – горностай</w:t>
      </w:r>
    </w:p>
    <w:p w:rsidR="00A555A2" w:rsidRPr="00E43E85" w:rsidRDefault="00A555A2" w:rsidP="00E43E85">
      <w:pPr>
        <w:jc w:val="both"/>
        <w:rPr>
          <w:rFonts w:ascii="ALS Granate" w:hAnsi="ALS Granate"/>
        </w:rPr>
      </w:pPr>
    </w:p>
    <w:p w:rsidR="00EA2AC9" w:rsidRPr="00E43E85" w:rsidRDefault="00EA2AC9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32. Где в организме человека происходит превращение венозной крови в артериальную?</w:t>
      </w:r>
    </w:p>
    <w:p w:rsidR="00EA2AC9" w:rsidRPr="00E43E85" w:rsidRDefault="00EA2AC9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в желудочках сердца</w:t>
      </w:r>
    </w:p>
    <w:p w:rsidR="00EA2AC9" w:rsidRPr="00E43E85" w:rsidRDefault="00EA2AC9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в артериях большого круга кровообращения</w:t>
      </w:r>
    </w:p>
    <w:p w:rsidR="00EA2AC9" w:rsidRPr="00E43E85" w:rsidRDefault="00EA2AC9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в капиллярах малого круга кровообращения</w:t>
      </w:r>
    </w:p>
    <w:p w:rsidR="00A555A2" w:rsidRPr="00E43E85" w:rsidRDefault="00EA2AC9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в венах малого круга кровообращения</w:t>
      </w:r>
    </w:p>
    <w:p w:rsidR="00A555A2" w:rsidRPr="00E43E85" w:rsidRDefault="00A555A2" w:rsidP="00E43E85">
      <w:pPr>
        <w:jc w:val="both"/>
        <w:rPr>
          <w:rFonts w:ascii="ALS Granate" w:hAnsi="ALS Granate"/>
        </w:rPr>
      </w:pPr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33. Сходство химического состава, клеточное строение организмов являются доказательством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единства и общности происхождения органического мира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многообразия растительного и животного мира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эволюции органического мира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постоянства живой природы</w:t>
      </w:r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34.</w:t>
      </w:r>
      <w:r w:rsidRPr="00E43E85">
        <w:rPr>
          <w:rFonts w:ascii="ALS Granate" w:hAnsi="ALS Granate" w:cs="Arial"/>
        </w:rPr>
        <w:t xml:space="preserve">  </w:t>
      </w:r>
      <w:r w:rsidRPr="00E43E85">
        <w:rPr>
          <w:rFonts w:ascii="ALS Granate" w:hAnsi="ALS Granate" w:cs="Arial"/>
          <w:b/>
        </w:rPr>
        <w:t>Хранителем наследственности в клетке являются молекулы ДНК, так как в них закодирована информация о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первичной структуре молекул белков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составе молекулы АТФ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строении триплета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строении аминокислот</w:t>
      </w:r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  <w:b/>
        </w:rPr>
        <w:t>35.</w:t>
      </w:r>
      <w:r w:rsidRPr="00E43E85">
        <w:rPr>
          <w:rFonts w:ascii="ALS Granate" w:hAnsi="ALS Granate" w:cs="Arial"/>
        </w:rPr>
        <w:t xml:space="preserve"> </w:t>
      </w:r>
      <w:r w:rsidRPr="00E43E85">
        <w:rPr>
          <w:rFonts w:ascii="ALS Granate" w:hAnsi="ALS Granate" w:cs="Arial"/>
          <w:b/>
        </w:rPr>
        <w:t>В митохондриях осуществляется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транспорт белка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фотосинтез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lastRenderedPageBreak/>
        <w:t>3) синтез АТФ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4) переваривание частиц пищи </w:t>
      </w:r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36.</w:t>
      </w:r>
      <w:r w:rsidRPr="00E43E85">
        <w:rPr>
          <w:rFonts w:ascii="ALS Granate" w:hAnsi="ALS Granate" w:cs="Arial"/>
        </w:rPr>
        <w:t xml:space="preserve"> </w:t>
      </w:r>
      <w:r w:rsidRPr="00E43E85">
        <w:rPr>
          <w:rFonts w:ascii="ALS Granate" w:hAnsi="ALS Granate" w:cs="Arial"/>
          <w:b/>
        </w:rPr>
        <w:t>Грибы, клетки которых, как и клетки растений и животных, имеют оболочку, ядро, цитоплазму с органоидами, относят к группе организмов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1) </w:t>
      </w:r>
      <w:proofErr w:type="spellStart"/>
      <w:r w:rsidRPr="00E43E85">
        <w:rPr>
          <w:rFonts w:ascii="ALS Granate" w:hAnsi="ALS Granate" w:cs="Arial"/>
        </w:rPr>
        <w:t>хемотрофов</w:t>
      </w:r>
      <w:proofErr w:type="spellEnd"/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автотрофов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прокариот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эукариот</w:t>
      </w:r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  <w:b/>
        </w:rPr>
        <w:t>37.</w:t>
      </w:r>
      <w:r w:rsidRPr="00E43E85">
        <w:rPr>
          <w:rFonts w:ascii="ALS Granate" w:hAnsi="ALS Granate" w:cs="Arial"/>
        </w:rPr>
        <w:t xml:space="preserve"> </w:t>
      </w:r>
      <w:r w:rsidRPr="00E43E85">
        <w:rPr>
          <w:rFonts w:ascii="ALS Granate" w:hAnsi="ALS Granate" w:cs="Arial"/>
          <w:b/>
        </w:rPr>
        <w:t>В ходе индивидуального развития животного многоклеточный организм развивается из зиготы путем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гаметогенеза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филогенеза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мейоза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4) митоза </w:t>
      </w:r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  <w:b/>
        </w:rPr>
        <w:t>38.</w:t>
      </w:r>
      <w:r w:rsidRPr="00E43E85">
        <w:rPr>
          <w:rFonts w:ascii="ALS Granate" w:hAnsi="ALS Granate" w:cs="Arial"/>
        </w:rPr>
        <w:t xml:space="preserve"> </w:t>
      </w:r>
      <w:r w:rsidRPr="00E43E85">
        <w:rPr>
          <w:rFonts w:ascii="ALS Granate" w:hAnsi="ALS Granate" w:cs="Arial"/>
          <w:b/>
        </w:rPr>
        <w:t>У организмов с одинаковым генотипом (например, у близнецов) под влиянием условий среды возникает изменчивость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комбинативная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генотипическая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наследственная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 xml:space="preserve">4) </w:t>
      </w:r>
      <w:proofErr w:type="spellStart"/>
      <w:r w:rsidRPr="00E43E85">
        <w:rPr>
          <w:rFonts w:ascii="ALS Granate" w:hAnsi="ALS Granate" w:cs="Arial"/>
        </w:rPr>
        <w:t>модификационная</w:t>
      </w:r>
      <w:proofErr w:type="spellEnd"/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39.</w:t>
      </w:r>
      <w:r w:rsidRPr="00E43E85">
        <w:rPr>
          <w:rFonts w:ascii="ALS Granate" w:hAnsi="ALS Granate" w:cs="Arial"/>
        </w:rPr>
        <w:t xml:space="preserve"> </w:t>
      </w:r>
      <w:r w:rsidRPr="00E43E85">
        <w:rPr>
          <w:rFonts w:ascii="ALS Granate" w:hAnsi="ALS Granate" w:cs="Arial"/>
          <w:b/>
        </w:rPr>
        <w:t>В семейства (например, Розоцветные, Крестоцветные, Сложноцветные) растения объединяют на основе …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строения корневой системы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жилкования листьев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строения цветка и плода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строения стебля</w:t>
      </w:r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</w:p>
    <w:p w:rsidR="00EA2AC9" w:rsidRPr="00E43E85" w:rsidRDefault="00EA2AC9" w:rsidP="00E43E85">
      <w:pPr>
        <w:jc w:val="both"/>
        <w:rPr>
          <w:rFonts w:ascii="ALS Granate" w:hAnsi="ALS Granate" w:cs="Arial"/>
          <w:b/>
        </w:rPr>
      </w:pPr>
      <w:r w:rsidRPr="00E43E85">
        <w:rPr>
          <w:rFonts w:ascii="ALS Granate" w:hAnsi="ALS Granate" w:cs="Arial"/>
          <w:b/>
        </w:rPr>
        <w:t>40. Печень выполняет в организме человека барьерную функцию, так как в ней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1) обезвреживаются я</w:t>
      </w:r>
      <w:bookmarkStart w:id="0" w:name="_GoBack"/>
      <w:bookmarkEnd w:id="0"/>
      <w:r w:rsidRPr="00E43E85">
        <w:rPr>
          <w:rFonts w:ascii="ALS Granate" w:hAnsi="ALS Granate" w:cs="Arial"/>
        </w:rPr>
        <w:t>довитые вещества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2) глюкоза превращается в гликоген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3) вырабатывается желчь, которая накапливается в желчном пузыре</w:t>
      </w:r>
    </w:p>
    <w:p w:rsidR="00EA2AC9" w:rsidRPr="00E43E85" w:rsidRDefault="00EA2AC9" w:rsidP="00E43E85">
      <w:pPr>
        <w:jc w:val="both"/>
        <w:rPr>
          <w:rFonts w:ascii="ALS Granate" w:hAnsi="ALS Granate" w:cs="Arial"/>
        </w:rPr>
      </w:pPr>
      <w:r w:rsidRPr="00E43E85">
        <w:rPr>
          <w:rFonts w:ascii="ALS Granate" w:hAnsi="ALS Granate" w:cs="Arial"/>
        </w:rPr>
        <w:t>4) белки могут превращаться в жиры и углеводы</w:t>
      </w:r>
    </w:p>
    <w:p w:rsidR="00EA2AC9" w:rsidRPr="00E43E85" w:rsidRDefault="00EA2AC9" w:rsidP="00E43E85">
      <w:pPr>
        <w:jc w:val="both"/>
        <w:rPr>
          <w:rFonts w:ascii="ALS Granate" w:hAnsi="ALS Granate"/>
        </w:rPr>
      </w:pPr>
    </w:p>
    <w:p w:rsidR="00EA2AC9" w:rsidRPr="00E43E85" w:rsidRDefault="00EA2AC9" w:rsidP="00E43E85">
      <w:pPr>
        <w:jc w:val="both"/>
        <w:rPr>
          <w:rFonts w:ascii="ALS Granate" w:hAnsi="ALS Granate"/>
          <w:b/>
          <w:i/>
        </w:rPr>
      </w:pPr>
      <w:r w:rsidRPr="00E43E85">
        <w:rPr>
          <w:rFonts w:ascii="ALS Granate" w:hAnsi="ALS Granate"/>
          <w:b/>
          <w:i/>
        </w:rPr>
        <w:t>Задания с выбором нескольких правильных ответов, установления последовательности и установление соответствия</w:t>
      </w:r>
    </w:p>
    <w:p w:rsidR="00EA2AC9" w:rsidRPr="00E43E85" w:rsidRDefault="00EA2AC9" w:rsidP="00E43E85">
      <w:pPr>
        <w:jc w:val="both"/>
        <w:rPr>
          <w:rFonts w:ascii="ALS Granate" w:hAnsi="ALS Granate"/>
        </w:rPr>
      </w:pPr>
    </w:p>
    <w:p w:rsidR="00554FFE" w:rsidRPr="00E43E85" w:rsidRDefault="00EA2AC9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1</w:t>
      </w:r>
      <w:r w:rsidR="00554FFE" w:rsidRPr="00E43E85">
        <w:rPr>
          <w:rFonts w:ascii="ALS Granate" w:hAnsi="ALS Granate"/>
          <w:b/>
        </w:rPr>
        <w:t>. Установите соответствие между отделом головного мозга человека и особенностями его строения и функций.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EA2AC9" w:rsidRPr="00E43E85" w:rsidTr="00EA2AC9">
        <w:tc>
          <w:tcPr>
            <w:tcW w:w="6091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ОСОБЕННОСТЬ СТРОЕНИЯ И ФУНКЦИЙ</w:t>
            </w:r>
          </w:p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3254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ОТДЕЛ ГОЛОВНОГО МОЗГА</w:t>
            </w:r>
          </w:p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</w:p>
        </w:tc>
      </w:tr>
      <w:tr w:rsidR="00EA2AC9" w:rsidRPr="00E43E85" w:rsidTr="00EA2AC9">
        <w:tc>
          <w:tcPr>
            <w:tcW w:w="6091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lastRenderedPageBreak/>
              <w:t xml:space="preserve">1) содержит дыхательный центр </w:t>
            </w:r>
          </w:p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 xml:space="preserve">2) регулирует температуру тела </w:t>
            </w:r>
          </w:p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3) отвечает за чувство жажды</w:t>
            </w:r>
          </w:p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4) регулирует деятельность сердечно-сосудистой системы</w:t>
            </w:r>
          </w:p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5) содержит центры голода и насыщения</w:t>
            </w:r>
          </w:p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6) содержит центры защитных рефлексов (кашля, чихания, рвоты)</w:t>
            </w:r>
          </w:p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3254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А) продолговатый мозг</w:t>
            </w:r>
          </w:p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Б) промежуточный мозг</w:t>
            </w:r>
          </w:p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</w:p>
        </w:tc>
      </w:tr>
    </w:tbl>
    <w:p w:rsidR="00554FFE" w:rsidRPr="00E43E85" w:rsidRDefault="00554FFE" w:rsidP="00E43E85">
      <w:pPr>
        <w:jc w:val="both"/>
        <w:rPr>
          <w:rFonts w:ascii="ALS Granate" w:hAnsi="ALS Granat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0"/>
        <w:gridCol w:w="1095"/>
        <w:gridCol w:w="1096"/>
        <w:gridCol w:w="1096"/>
        <w:gridCol w:w="1096"/>
        <w:gridCol w:w="1096"/>
        <w:gridCol w:w="1096"/>
      </w:tblGrid>
      <w:tr w:rsidR="00EA2AC9" w:rsidRPr="00E43E85" w:rsidTr="00EA2AC9">
        <w:tc>
          <w:tcPr>
            <w:tcW w:w="2770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ОСОБЕННОСТЬ СТРОЕНИЯ И ФУНКЦИЙ</w:t>
            </w:r>
          </w:p>
        </w:tc>
        <w:tc>
          <w:tcPr>
            <w:tcW w:w="1095" w:type="dxa"/>
          </w:tcPr>
          <w:p w:rsidR="00EA2AC9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1</w:t>
            </w:r>
          </w:p>
        </w:tc>
        <w:tc>
          <w:tcPr>
            <w:tcW w:w="1096" w:type="dxa"/>
          </w:tcPr>
          <w:p w:rsidR="00EA2AC9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2</w:t>
            </w:r>
          </w:p>
        </w:tc>
        <w:tc>
          <w:tcPr>
            <w:tcW w:w="1096" w:type="dxa"/>
          </w:tcPr>
          <w:p w:rsidR="00EA2AC9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3</w:t>
            </w:r>
          </w:p>
        </w:tc>
        <w:tc>
          <w:tcPr>
            <w:tcW w:w="1096" w:type="dxa"/>
          </w:tcPr>
          <w:p w:rsidR="00EA2AC9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4</w:t>
            </w:r>
          </w:p>
        </w:tc>
        <w:tc>
          <w:tcPr>
            <w:tcW w:w="1096" w:type="dxa"/>
          </w:tcPr>
          <w:p w:rsidR="00EA2AC9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5</w:t>
            </w:r>
          </w:p>
        </w:tc>
        <w:tc>
          <w:tcPr>
            <w:tcW w:w="1096" w:type="dxa"/>
          </w:tcPr>
          <w:p w:rsidR="00EA2AC9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6</w:t>
            </w:r>
          </w:p>
        </w:tc>
      </w:tr>
      <w:tr w:rsidR="00EA2AC9" w:rsidRPr="00E43E85" w:rsidTr="00EA2AC9">
        <w:tc>
          <w:tcPr>
            <w:tcW w:w="2770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ОТДЕЛ ГОЛОВНОГО МОЗГА</w:t>
            </w:r>
          </w:p>
        </w:tc>
        <w:tc>
          <w:tcPr>
            <w:tcW w:w="1095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1096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1096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1096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1096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1096" w:type="dxa"/>
          </w:tcPr>
          <w:p w:rsidR="00EA2AC9" w:rsidRPr="00E43E85" w:rsidRDefault="00EA2AC9" w:rsidP="00E43E85">
            <w:pPr>
              <w:jc w:val="both"/>
              <w:rPr>
                <w:rFonts w:ascii="ALS Granate" w:hAnsi="ALS Granate"/>
              </w:rPr>
            </w:pPr>
          </w:p>
        </w:tc>
      </w:tr>
    </w:tbl>
    <w:p w:rsidR="00EA2AC9" w:rsidRPr="00E43E85" w:rsidRDefault="00EA2AC9" w:rsidP="00E43E85">
      <w:pPr>
        <w:jc w:val="both"/>
        <w:rPr>
          <w:rFonts w:ascii="ALS Granate" w:hAnsi="ALS Granate"/>
          <w:b/>
        </w:rPr>
      </w:pPr>
    </w:p>
    <w:p w:rsidR="00554FFE" w:rsidRPr="00E43E85" w:rsidRDefault="004B5C17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2</w:t>
      </w:r>
      <w:r w:rsidR="00554FFE" w:rsidRPr="00E43E85">
        <w:rPr>
          <w:rFonts w:ascii="ALS Granate" w:hAnsi="ALS Granate"/>
          <w:b/>
        </w:rPr>
        <w:t>. Какие признаки характерны для цветковых растений класса Двудольные? Выберите три верных ответа.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мочковатая корневая система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сетчатое жилкование листьев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число лепестков и чашелистиков кратно 3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отсутствие камбия в стебле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5) стержневая корневая система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6) две семядоли в зародыше семени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4B5C17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3.</w:t>
      </w:r>
      <w:r w:rsidR="00554FFE" w:rsidRPr="00E43E85">
        <w:rPr>
          <w:rFonts w:ascii="ALS Granate" w:hAnsi="ALS Granate"/>
          <w:b/>
        </w:rPr>
        <w:t xml:space="preserve"> В приведённой ниже таблице между позициями первого и второго столбцов</w:t>
      </w:r>
      <w:r w:rsidRPr="00E43E85">
        <w:rPr>
          <w:rFonts w:ascii="ALS Granate" w:hAnsi="ALS Granate"/>
          <w:b/>
        </w:rPr>
        <w:t xml:space="preserve"> </w:t>
      </w:r>
      <w:r w:rsidR="00554FFE" w:rsidRPr="00E43E85">
        <w:rPr>
          <w:rFonts w:ascii="ALS Granate" w:hAnsi="ALS Granate"/>
          <w:b/>
        </w:rPr>
        <w:t>имеется взаимосвязь.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4B5C17" w:rsidRPr="00E43E85" w:rsidTr="004B5C17">
        <w:tc>
          <w:tcPr>
            <w:tcW w:w="2547" w:type="dxa"/>
          </w:tcPr>
          <w:p w:rsidR="004B5C17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Объект</w:t>
            </w:r>
          </w:p>
        </w:tc>
        <w:tc>
          <w:tcPr>
            <w:tcW w:w="6798" w:type="dxa"/>
          </w:tcPr>
          <w:p w:rsidR="004B5C17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Процесс</w:t>
            </w:r>
          </w:p>
        </w:tc>
      </w:tr>
      <w:tr w:rsidR="004B5C17" w:rsidRPr="00E43E85" w:rsidTr="004B5C17">
        <w:tc>
          <w:tcPr>
            <w:tcW w:w="2547" w:type="dxa"/>
          </w:tcPr>
          <w:p w:rsidR="004B5C17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Рецептор</w:t>
            </w:r>
          </w:p>
        </w:tc>
        <w:tc>
          <w:tcPr>
            <w:tcW w:w="6798" w:type="dxa"/>
          </w:tcPr>
          <w:p w:rsidR="004B5C17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Преобразование внешнего раздражителя в нервный импульс</w:t>
            </w:r>
          </w:p>
        </w:tc>
      </w:tr>
      <w:tr w:rsidR="004B5C17" w:rsidRPr="00E43E85" w:rsidTr="004B5C17">
        <w:tc>
          <w:tcPr>
            <w:tcW w:w="2547" w:type="dxa"/>
          </w:tcPr>
          <w:p w:rsidR="004B5C17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Чувствительный нейрон</w:t>
            </w:r>
          </w:p>
        </w:tc>
        <w:tc>
          <w:tcPr>
            <w:tcW w:w="6798" w:type="dxa"/>
          </w:tcPr>
          <w:p w:rsidR="004B5C17" w:rsidRPr="00E43E85" w:rsidRDefault="004B5C17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?</w:t>
            </w:r>
          </w:p>
        </w:tc>
      </w:tr>
    </w:tbl>
    <w:p w:rsidR="004B5C17" w:rsidRPr="00E43E85" w:rsidRDefault="004B5C17" w:rsidP="00E43E85">
      <w:pPr>
        <w:jc w:val="both"/>
        <w:rPr>
          <w:rFonts w:ascii="ALS Granate" w:hAnsi="ALS Granate"/>
        </w:rPr>
      </w:pP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Какое понятие следует вписать на место пропуска в этой таблице?</w:t>
      </w:r>
      <w:r w:rsidR="004B5C17" w:rsidRPr="00E43E85">
        <w:rPr>
          <w:rFonts w:ascii="ALS Granate" w:hAnsi="ALS Granate"/>
        </w:rPr>
        <w:t xml:space="preserve"> (Отметьте только цифру)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проведение нервного импульса от ЦНС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проведение нервного импульса в ЦНС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обработка поступающей информации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непосредственное выполнение команды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</w:tblGrid>
      <w:tr w:rsidR="004B5C17" w:rsidRPr="00E43E85" w:rsidTr="004B5C17">
        <w:tc>
          <w:tcPr>
            <w:tcW w:w="846" w:type="dxa"/>
          </w:tcPr>
          <w:p w:rsidR="004B5C17" w:rsidRPr="00E43E85" w:rsidRDefault="004B5C17" w:rsidP="00E43E85">
            <w:pPr>
              <w:jc w:val="both"/>
              <w:rPr>
                <w:rFonts w:ascii="ALS Granate" w:hAnsi="ALS Granate"/>
              </w:rPr>
            </w:pPr>
          </w:p>
        </w:tc>
      </w:tr>
    </w:tbl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E43E85" w:rsidRDefault="004B5C17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4</w:t>
      </w:r>
      <w:r w:rsidR="00554FFE" w:rsidRPr="00E43E85">
        <w:rPr>
          <w:rFonts w:ascii="ALS Granate" w:hAnsi="ALS Granate"/>
          <w:b/>
        </w:rPr>
        <w:t>. Установите последовательность систематических групп, начиная с самого низкого ранга. Запишите соответствующую последовательность цифр.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Бархатцы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lastRenderedPageBreak/>
        <w:t>2) Эукариоты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Бархатцы прямостоячие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Астровые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5) Покрытосеменные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6) Растения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"/>
        <w:gridCol w:w="425"/>
        <w:gridCol w:w="424"/>
        <w:gridCol w:w="425"/>
        <w:gridCol w:w="424"/>
        <w:gridCol w:w="425"/>
      </w:tblGrid>
      <w:tr w:rsidR="004B5C17" w:rsidRPr="00E43E85" w:rsidTr="004B5C17">
        <w:tc>
          <w:tcPr>
            <w:tcW w:w="424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5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4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5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4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5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</w:tr>
    </w:tbl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eastAsia="TimesNewRomanPSMT" w:hAnsi="ALS Granate" w:cs="TimesNewRomanPSMT"/>
          <w:b/>
          <w:bCs/>
        </w:rPr>
      </w:pP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eastAsia="TimesNewRomanPSMT" w:hAnsi="ALS Granate" w:cs="TimesNewRomanPSMT"/>
          <w:b/>
          <w:bCs/>
        </w:rPr>
      </w:pPr>
    </w:p>
    <w:p w:rsidR="00554FFE" w:rsidRPr="00E43E85" w:rsidRDefault="004B5C17" w:rsidP="00E43E85">
      <w:pPr>
        <w:autoSpaceDE w:val="0"/>
        <w:autoSpaceDN w:val="0"/>
        <w:adjustRightInd w:val="0"/>
        <w:jc w:val="both"/>
        <w:rPr>
          <w:rFonts w:ascii="ALS Granate" w:eastAsia="TimesNewRomanPSMT" w:hAnsi="ALS Granate" w:cs="TimesNewRomanPSMT"/>
          <w:b/>
        </w:rPr>
      </w:pPr>
      <w:r w:rsidRPr="00E43E85">
        <w:rPr>
          <w:rFonts w:ascii="ALS Granate" w:eastAsia="TimesNewRomanPSMT" w:hAnsi="ALS Granate" w:cs="TimesNewRomanPSMT"/>
          <w:b/>
          <w:bCs/>
        </w:rPr>
        <w:t>5</w:t>
      </w:r>
      <w:r w:rsidR="00554FFE" w:rsidRPr="00E43E85">
        <w:rPr>
          <w:rFonts w:ascii="ALS Granate" w:eastAsia="TimesNewRomanPSMT" w:hAnsi="ALS Granate" w:cs="TimesNewRomanPSMT"/>
          <w:b/>
          <w:bCs/>
        </w:rPr>
        <w:t>.</w:t>
      </w:r>
      <w:r w:rsidR="00554FFE" w:rsidRPr="00E43E85">
        <w:rPr>
          <w:rFonts w:ascii="ALS Granate" w:eastAsia="TimesNewRomanPSMT" w:hAnsi="ALS Granate" w:cs="TimesNewRomanPSMT"/>
          <w:b/>
        </w:rPr>
        <w:t xml:space="preserve"> Какие признаки характерны для цветковых растений класса Однодольные?</w:t>
      </w:r>
      <w:r w:rsidR="00554FFE" w:rsidRPr="00E43E85">
        <w:rPr>
          <w:rFonts w:ascii="ALS Granate" w:eastAsia="TimesNewRomanPSMT" w:hAnsi="ALS Granate" w:cs="TimesNewRomanPSMT"/>
        </w:rPr>
        <w:t xml:space="preserve"> </w:t>
      </w:r>
      <w:r w:rsidR="00554FFE" w:rsidRPr="00E43E85">
        <w:rPr>
          <w:rFonts w:ascii="ALS Granate" w:eastAsia="TimesNewRomanPSMT" w:hAnsi="ALS Granate" w:cs="TimesNewRomanPSMT"/>
          <w:b/>
        </w:rPr>
        <w:t>Выберите три верных ответа.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eastAsia="TimesNewRomanPSMT" w:hAnsi="ALS Granate" w:cs="TimesNewRomanPSMT"/>
        </w:rPr>
      </w:pPr>
      <w:r w:rsidRPr="00E43E85">
        <w:rPr>
          <w:rFonts w:ascii="ALS Granate" w:eastAsia="TimesNewRomanPSMT" w:hAnsi="ALS Granate"/>
        </w:rPr>
        <w:t xml:space="preserve">1) </w:t>
      </w:r>
      <w:r w:rsidRPr="00E43E85">
        <w:rPr>
          <w:rFonts w:ascii="ALS Granate" w:eastAsia="TimesNewRomanPSMT" w:hAnsi="ALS Granate" w:cs="TimesNewRomanPSMT"/>
        </w:rPr>
        <w:t>мочковатая корневая система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eastAsia="TimesNewRomanPSMT" w:hAnsi="ALS Granate" w:cs="TimesNewRomanPSMT"/>
        </w:rPr>
      </w:pPr>
      <w:r w:rsidRPr="00E43E85">
        <w:rPr>
          <w:rFonts w:ascii="ALS Granate" w:eastAsia="TimesNewRomanPSMT" w:hAnsi="ALS Granate"/>
        </w:rPr>
        <w:t xml:space="preserve">2) </w:t>
      </w:r>
      <w:r w:rsidRPr="00E43E85">
        <w:rPr>
          <w:rFonts w:ascii="ALS Granate" w:eastAsia="TimesNewRomanPSMT" w:hAnsi="ALS Granate" w:cs="TimesNewRomanPSMT"/>
        </w:rPr>
        <w:t>сетчатое жилкование листьев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eastAsia="TimesNewRomanPSMT" w:hAnsi="ALS Granate" w:cs="TimesNewRomanPSMT"/>
        </w:rPr>
      </w:pPr>
      <w:r w:rsidRPr="00E43E85">
        <w:rPr>
          <w:rFonts w:ascii="ALS Granate" w:eastAsia="TimesNewRomanPSMT" w:hAnsi="ALS Granate"/>
        </w:rPr>
        <w:t xml:space="preserve">3) </w:t>
      </w:r>
      <w:r w:rsidRPr="00E43E85">
        <w:rPr>
          <w:rFonts w:ascii="ALS Granate" w:eastAsia="TimesNewRomanPSMT" w:hAnsi="ALS Granate" w:cs="TimesNewRomanPSMT"/>
        </w:rPr>
        <w:t>число лепестков и чашелистиков кратно 3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eastAsia="TimesNewRomanPSMT" w:hAnsi="ALS Granate" w:cs="TimesNewRomanPSMT"/>
        </w:rPr>
      </w:pPr>
      <w:r w:rsidRPr="00E43E85">
        <w:rPr>
          <w:rFonts w:ascii="ALS Granate" w:eastAsia="TimesNewRomanPSMT" w:hAnsi="ALS Granate"/>
        </w:rPr>
        <w:t xml:space="preserve">4) </w:t>
      </w:r>
      <w:r w:rsidRPr="00E43E85">
        <w:rPr>
          <w:rFonts w:ascii="ALS Granate" w:eastAsia="TimesNewRomanPSMT" w:hAnsi="ALS Granate" w:cs="TimesNewRomanPSMT"/>
        </w:rPr>
        <w:t>отсутствие камбия в стебле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eastAsia="TimesNewRomanPSMT" w:hAnsi="ALS Granate" w:cs="TimesNewRomanPSMT"/>
        </w:rPr>
      </w:pPr>
      <w:r w:rsidRPr="00E43E85">
        <w:rPr>
          <w:rFonts w:ascii="ALS Granate" w:eastAsia="TimesNewRomanPSMT" w:hAnsi="ALS Granate"/>
        </w:rPr>
        <w:t xml:space="preserve">5) </w:t>
      </w:r>
      <w:r w:rsidRPr="00E43E85">
        <w:rPr>
          <w:rFonts w:ascii="ALS Granate" w:eastAsia="TimesNewRomanPSMT" w:hAnsi="ALS Granate" w:cs="TimesNewRomanPSMT"/>
        </w:rPr>
        <w:t>стержневая корневая система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eastAsia="TimesNewRomanPSMT" w:hAnsi="ALS Granate" w:cs="TimesNewRomanPSMT"/>
        </w:rPr>
      </w:pPr>
      <w:r w:rsidRPr="00E43E85">
        <w:rPr>
          <w:rFonts w:ascii="ALS Granate" w:eastAsia="TimesNewRomanPSMT" w:hAnsi="ALS Granate"/>
        </w:rPr>
        <w:t xml:space="preserve">6) </w:t>
      </w:r>
      <w:r w:rsidRPr="00E43E85">
        <w:rPr>
          <w:rFonts w:ascii="ALS Granate" w:eastAsia="TimesNewRomanPSMT" w:hAnsi="ALS Granate" w:cs="TimesNewRomanPSMT"/>
        </w:rPr>
        <w:t>две семядоли в зародыше семени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"/>
        <w:gridCol w:w="425"/>
        <w:gridCol w:w="424"/>
      </w:tblGrid>
      <w:tr w:rsidR="004B5C17" w:rsidRPr="00E43E85" w:rsidTr="00D0096B">
        <w:tc>
          <w:tcPr>
            <w:tcW w:w="424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5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4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</w:tr>
    </w:tbl>
    <w:p w:rsidR="004B5C17" w:rsidRPr="00E43E85" w:rsidRDefault="004B5C17" w:rsidP="00E43E85">
      <w:pPr>
        <w:jc w:val="both"/>
        <w:rPr>
          <w:rFonts w:ascii="ALS Granate" w:hAnsi="ALS Granate"/>
          <w:b/>
          <w:bCs/>
        </w:rPr>
      </w:pPr>
    </w:p>
    <w:p w:rsidR="00554FFE" w:rsidRPr="00E43E85" w:rsidRDefault="004B5C17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  <w:bCs/>
        </w:rPr>
        <w:t>6</w:t>
      </w:r>
      <w:r w:rsidR="00554FFE" w:rsidRPr="00E43E85">
        <w:rPr>
          <w:rFonts w:ascii="ALS Granate" w:hAnsi="ALS Granate"/>
          <w:b/>
          <w:bCs/>
        </w:rPr>
        <w:t>.</w:t>
      </w:r>
      <w:r w:rsidR="00554FFE" w:rsidRPr="00E43E85">
        <w:rPr>
          <w:rFonts w:ascii="ALS Granate" w:hAnsi="ALS Granate"/>
          <w:b/>
        </w:rPr>
        <w:t xml:space="preserve"> Установите последовательность систематических групп, начиная с самого высокого ранга. Запишите соответствующую последовательность цифр.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Приматы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 xml:space="preserve">2) </w:t>
      </w:r>
      <w:proofErr w:type="spellStart"/>
      <w:r w:rsidRPr="00E43E85">
        <w:rPr>
          <w:rFonts w:ascii="ALS Granate" w:hAnsi="ALS Granate"/>
        </w:rPr>
        <w:t>Мартышковые</w:t>
      </w:r>
      <w:proofErr w:type="spellEnd"/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Млекопитающие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Мартышки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5) Краснохвостая мартышка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6) Черепные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"/>
        <w:gridCol w:w="425"/>
        <w:gridCol w:w="424"/>
        <w:gridCol w:w="425"/>
        <w:gridCol w:w="424"/>
        <w:gridCol w:w="425"/>
      </w:tblGrid>
      <w:tr w:rsidR="004B5C17" w:rsidRPr="00E43E85" w:rsidTr="00D0096B">
        <w:tc>
          <w:tcPr>
            <w:tcW w:w="424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5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4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5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4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5" w:type="dxa"/>
          </w:tcPr>
          <w:p w:rsidR="004B5C17" w:rsidRPr="00E43E85" w:rsidRDefault="004B5C17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</w:tr>
    </w:tbl>
    <w:p w:rsidR="00554FFE" w:rsidRPr="00717214" w:rsidRDefault="00554FFE" w:rsidP="00E43E85">
      <w:pPr>
        <w:jc w:val="both"/>
        <w:rPr>
          <w:rFonts w:asciiTheme="minorHAnsi" w:hAnsiTheme="minorHAnsi"/>
        </w:rPr>
      </w:pPr>
    </w:p>
    <w:p w:rsidR="00554FFE" w:rsidRPr="00E43E85" w:rsidRDefault="00554FFE" w:rsidP="00E43E85">
      <w:pPr>
        <w:jc w:val="both"/>
        <w:rPr>
          <w:rFonts w:ascii="ALS Granate" w:hAnsi="ALS Granate"/>
        </w:rPr>
      </w:pPr>
    </w:p>
    <w:p w:rsidR="00554FFE" w:rsidRPr="00717214" w:rsidRDefault="004B5C17" w:rsidP="00E43E85">
      <w:pPr>
        <w:jc w:val="both"/>
        <w:rPr>
          <w:rFonts w:ascii="ALS Granate" w:hAnsi="ALS Granate" w:cs="Arial"/>
          <w:b/>
        </w:rPr>
      </w:pPr>
      <w:r w:rsidRPr="00717214">
        <w:rPr>
          <w:rFonts w:ascii="ALS Granate" w:hAnsi="ALS Granate" w:cs="Arial"/>
          <w:b/>
        </w:rPr>
        <w:t>7</w:t>
      </w:r>
      <w:r w:rsidR="00554FFE" w:rsidRPr="00717214">
        <w:rPr>
          <w:rFonts w:ascii="ALS Granate" w:hAnsi="ALS Granate" w:cs="Arial"/>
          <w:b/>
        </w:rPr>
        <w:t>. Установите соответствие между названиями организмов и их ролью в экосистемах.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B5C17" w:rsidRPr="00E43E85" w:rsidTr="004B5C17">
        <w:tc>
          <w:tcPr>
            <w:tcW w:w="4672" w:type="dxa"/>
          </w:tcPr>
          <w:p w:rsidR="004B5C17" w:rsidRPr="00E43E85" w:rsidRDefault="004B5C17" w:rsidP="00E43E85">
            <w:pPr>
              <w:jc w:val="both"/>
              <w:rPr>
                <w:rFonts w:ascii="ALS Granate" w:hAnsi="ALS Granate" w:cs="Arial"/>
              </w:rPr>
            </w:pPr>
            <w:r w:rsidRPr="00E43E85">
              <w:rPr>
                <w:rFonts w:ascii="ALS Granate" w:hAnsi="ALS Granate" w:cs="Arial"/>
              </w:rPr>
              <w:t xml:space="preserve">ОРГАНИЗМЫ    </w:t>
            </w:r>
          </w:p>
          <w:p w:rsidR="004B5C17" w:rsidRPr="00E43E85" w:rsidRDefault="004B5C17" w:rsidP="00E43E85">
            <w:pPr>
              <w:jc w:val="both"/>
              <w:rPr>
                <w:rFonts w:ascii="ALS Granate" w:hAnsi="ALS Granate" w:cs="Arial"/>
              </w:rPr>
            </w:pPr>
          </w:p>
        </w:tc>
        <w:tc>
          <w:tcPr>
            <w:tcW w:w="4673" w:type="dxa"/>
          </w:tcPr>
          <w:p w:rsidR="004B5C17" w:rsidRPr="00E43E85" w:rsidRDefault="004B5C17" w:rsidP="00E43E85">
            <w:pPr>
              <w:jc w:val="both"/>
              <w:rPr>
                <w:rFonts w:ascii="ALS Granate" w:hAnsi="ALS Granate" w:cs="Arial"/>
              </w:rPr>
            </w:pPr>
            <w:r w:rsidRPr="00E43E85">
              <w:rPr>
                <w:rFonts w:ascii="ALS Granate" w:hAnsi="ALS Granate" w:cs="Arial"/>
              </w:rPr>
              <w:t>КОМПОНЕНТЫ ЭКОСИСТЕМЫ</w:t>
            </w:r>
          </w:p>
          <w:p w:rsidR="004B5C17" w:rsidRPr="00E43E85" w:rsidRDefault="004B5C17" w:rsidP="00E43E85">
            <w:pPr>
              <w:jc w:val="both"/>
              <w:rPr>
                <w:rFonts w:ascii="ALS Granate" w:hAnsi="ALS Granate" w:cs="Arial"/>
              </w:rPr>
            </w:pPr>
          </w:p>
        </w:tc>
      </w:tr>
      <w:tr w:rsidR="004B5C17" w:rsidRPr="00E43E85" w:rsidTr="004B5C17">
        <w:tc>
          <w:tcPr>
            <w:tcW w:w="4672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 w:cs="Arial"/>
              </w:rPr>
            </w:pPr>
            <w:r w:rsidRPr="00E43E85">
              <w:rPr>
                <w:rFonts w:ascii="ALS Granate" w:hAnsi="ALS Granate" w:cs="Arial"/>
              </w:rPr>
              <w:t xml:space="preserve">1) рачок дафния      </w:t>
            </w:r>
          </w:p>
          <w:p w:rsidR="002056A9" w:rsidRPr="00E43E85" w:rsidRDefault="002056A9" w:rsidP="00E43E85">
            <w:pPr>
              <w:jc w:val="both"/>
              <w:rPr>
                <w:rFonts w:ascii="ALS Granate" w:hAnsi="ALS Granate" w:cs="Arial"/>
              </w:rPr>
            </w:pPr>
            <w:r w:rsidRPr="00E43E85">
              <w:rPr>
                <w:rFonts w:ascii="ALS Granate" w:hAnsi="ALS Granate" w:cs="Arial"/>
              </w:rPr>
              <w:t xml:space="preserve">2) водоросль спирогира     </w:t>
            </w:r>
          </w:p>
          <w:p w:rsidR="002056A9" w:rsidRPr="00E43E85" w:rsidRDefault="002056A9" w:rsidP="00E43E85">
            <w:pPr>
              <w:jc w:val="both"/>
              <w:rPr>
                <w:rFonts w:ascii="ALS Granate" w:hAnsi="ALS Granate" w:cs="Arial"/>
              </w:rPr>
            </w:pPr>
            <w:r w:rsidRPr="00E43E85">
              <w:rPr>
                <w:rFonts w:ascii="ALS Granate" w:hAnsi="ALS Granate" w:cs="Arial"/>
              </w:rPr>
              <w:t xml:space="preserve">3) водоросль </w:t>
            </w:r>
            <w:proofErr w:type="spellStart"/>
            <w:r w:rsidRPr="00E43E85">
              <w:rPr>
                <w:rFonts w:ascii="ALS Granate" w:hAnsi="ALS Granate" w:cs="Arial"/>
              </w:rPr>
              <w:t>улотрикс</w:t>
            </w:r>
            <w:proofErr w:type="spellEnd"/>
            <w:r w:rsidRPr="00E43E85">
              <w:rPr>
                <w:rFonts w:ascii="ALS Granate" w:hAnsi="ALS Granate" w:cs="Arial"/>
              </w:rPr>
              <w:t xml:space="preserve">  </w:t>
            </w:r>
          </w:p>
          <w:p w:rsidR="002056A9" w:rsidRPr="00E43E85" w:rsidRDefault="002056A9" w:rsidP="00E43E85">
            <w:pPr>
              <w:jc w:val="both"/>
              <w:rPr>
                <w:rFonts w:ascii="ALS Granate" w:hAnsi="ALS Granate" w:cs="Arial"/>
              </w:rPr>
            </w:pPr>
            <w:r w:rsidRPr="00E43E85">
              <w:rPr>
                <w:rFonts w:ascii="ALS Granate" w:hAnsi="ALS Granate" w:cs="Arial"/>
              </w:rPr>
              <w:t xml:space="preserve">4) моллюск прудовик </w:t>
            </w:r>
          </w:p>
          <w:p w:rsidR="002056A9" w:rsidRPr="00E43E85" w:rsidRDefault="002056A9" w:rsidP="00E43E85">
            <w:pPr>
              <w:jc w:val="both"/>
              <w:rPr>
                <w:rFonts w:ascii="ALS Granate" w:hAnsi="ALS Granate" w:cs="Arial"/>
              </w:rPr>
            </w:pPr>
            <w:r w:rsidRPr="00E43E85">
              <w:rPr>
                <w:rFonts w:ascii="ALS Granate" w:hAnsi="ALS Granate" w:cs="Arial"/>
              </w:rPr>
              <w:t xml:space="preserve">5) рыба плотва </w:t>
            </w:r>
          </w:p>
          <w:p w:rsidR="002056A9" w:rsidRPr="00E43E85" w:rsidRDefault="002056A9" w:rsidP="00E43E85">
            <w:pPr>
              <w:jc w:val="both"/>
              <w:rPr>
                <w:rFonts w:ascii="ALS Granate" w:hAnsi="ALS Granate" w:cs="Arial"/>
              </w:rPr>
            </w:pPr>
            <w:r w:rsidRPr="00E43E85">
              <w:rPr>
                <w:rFonts w:ascii="ALS Granate" w:hAnsi="ALS Granate" w:cs="Arial"/>
              </w:rPr>
              <w:t xml:space="preserve">6) водоросль хлорелла </w:t>
            </w:r>
          </w:p>
          <w:p w:rsidR="004B5C17" w:rsidRPr="00E43E85" w:rsidRDefault="004B5C17" w:rsidP="00E43E85">
            <w:pPr>
              <w:jc w:val="both"/>
              <w:rPr>
                <w:rFonts w:ascii="ALS Granate" w:hAnsi="ALS Granate" w:cs="Arial"/>
              </w:rPr>
            </w:pPr>
          </w:p>
        </w:tc>
        <w:tc>
          <w:tcPr>
            <w:tcW w:w="4673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 w:cs="Arial"/>
              </w:rPr>
            </w:pPr>
            <w:r w:rsidRPr="00E43E85">
              <w:rPr>
                <w:rFonts w:ascii="ALS Granate" w:hAnsi="ALS Granate" w:cs="Arial"/>
              </w:rPr>
              <w:t xml:space="preserve">А) продуценты </w:t>
            </w:r>
          </w:p>
          <w:p w:rsidR="002056A9" w:rsidRPr="00E43E85" w:rsidRDefault="002056A9" w:rsidP="00E43E85">
            <w:pPr>
              <w:jc w:val="both"/>
              <w:rPr>
                <w:rFonts w:ascii="ALS Granate" w:hAnsi="ALS Granate" w:cs="Arial"/>
              </w:rPr>
            </w:pPr>
            <w:r w:rsidRPr="00E43E85">
              <w:rPr>
                <w:rFonts w:ascii="ALS Granate" w:hAnsi="ALS Granate" w:cs="Arial"/>
              </w:rPr>
              <w:t xml:space="preserve">Б) </w:t>
            </w:r>
            <w:proofErr w:type="spellStart"/>
            <w:r w:rsidRPr="00E43E85">
              <w:rPr>
                <w:rFonts w:ascii="ALS Granate" w:hAnsi="ALS Granate" w:cs="Arial"/>
              </w:rPr>
              <w:t>консументы</w:t>
            </w:r>
            <w:proofErr w:type="spellEnd"/>
          </w:p>
          <w:p w:rsidR="004B5C17" w:rsidRPr="00E43E85" w:rsidRDefault="004B5C17" w:rsidP="00E43E85">
            <w:pPr>
              <w:jc w:val="both"/>
              <w:rPr>
                <w:rFonts w:ascii="ALS Granate" w:hAnsi="ALS Granate" w:cs="Arial"/>
              </w:rPr>
            </w:pPr>
          </w:p>
        </w:tc>
      </w:tr>
    </w:tbl>
    <w:p w:rsidR="00554FFE" w:rsidRPr="00E43E85" w:rsidRDefault="00554FFE" w:rsidP="00E43E85">
      <w:pPr>
        <w:jc w:val="both"/>
        <w:rPr>
          <w:rFonts w:ascii="ALS Granate" w:hAnsi="ALS Granate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0"/>
        <w:gridCol w:w="1095"/>
        <w:gridCol w:w="1096"/>
        <w:gridCol w:w="1096"/>
        <w:gridCol w:w="1096"/>
        <w:gridCol w:w="1096"/>
        <w:gridCol w:w="1096"/>
      </w:tblGrid>
      <w:tr w:rsidR="002056A9" w:rsidRPr="00E43E85" w:rsidTr="00D0096B">
        <w:tc>
          <w:tcPr>
            <w:tcW w:w="2770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ОРГАНИЗМЫ</w:t>
            </w:r>
          </w:p>
        </w:tc>
        <w:tc>
          <w:tcPr>
            <w:tcW w:w="1095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1</w:t>
            </w:r>
          </w:p>
        </w:tc>
        <w:tc>
          <w:tcPr>
            <w:tcW w:w="1096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2</w:t>
            </w:r>
          </w:p>
        </w:tc>
        <w:tc>
          <w:tcPr>
            <w:tcW w:w="1096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3</w:t>
            </w:r>
          </w:p>
        </w:tc>
        <w:tc>
          <w:tcPr>
            <w:tcW w:w="1096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4</w:t>
            </w:r>
          </w:p>
        </w:tc>
        <w:tc>
          <w:tcPr>
            <w:tcW w:w="1096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5</w:t>
            </w:r>
          </w:p>
        </w:tc>
        <w:tc>
          <w:tcPr>
            <w:tcW w:w="1096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6</w:t>
            </w:r>
          </w:p>
        </w:tc>
      </w:tr>
      <w:tr w:rsidR="002056A9" w:rsidRPr="00E43E85" w:rsidTr="00D0096B">
        <w:tc>
          <w:tcPr>
            <w:tcW w:w="2770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КОМПОНЕНТЫ ЭКОСИСТЕМЫ</w:t>
            </w:r>
          </w:p>
        </w:tc>
        <w:tc>
          <w:tcPr>
            <w:tcW w:w="1095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1096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1096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1096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1096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</w:p>
        </w:tc>
        <w:tc>
          <w:tcPr>
            <w:tcW w:w="1096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</w:p>
        </w:tc>
      </w:tr>
    </w:tbl>
    <w:p w:rsidR="004B5C17" w:rsidRPr="00E43E85" w:rsidRDefault="004B5C17" w:rsidP="00E43E85">
      <w:pPr>
        <w:jc w:val="both"/>
        <w:rPr>
          <w:rFonts w:ascii="ALS Granate" w:hAnsi="ALS Granate" w:cs="Arial"/>
        </w:rPr>
      </w:pPr>
    </w:p>
    <w:p w:rsidR="00554FFE" w:rsidRPr="00E43E85" w:rsidRDefault="00554FFE" w:rsidP="00E43E85">
      <w:pPr>
        <w:jc w:val="both"/>
        <w:rPr>
          <w:rFonts w:ascii="ALS Granate" w:hAnsi="ALS Granate" w:cs="Arial"/>
        </w:rPr>
      </w:pP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  <w:bCs/>
        </w:rPr>
        <w:t>8.</w:t>
      </w:r>
      <w:r w:rsidRPr="00E43E85">
        <w:rPr>
          <w:rFonts w:ascii="ALS Granate" w:hAnsi="ALS Granate"/>
          <w:b/>
        </w:rPr>
        <w:t xml:space="preserve"> В приведённой ниже таблице между позициями первого и второго столбцов имеется взаимосвязь.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1"/>
        <w:gridCol w:w="5812"/>
      </w:tblGrid>
      <w:tr w:rsidR="00554FFE" w:rsidRPr="00E43E85" w:rsidTr="002056A9">
        <w:trPr>
          <w:trHeight w:val="21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FE" w:rsidRPr="00E43E85" w:rsidRDefault="00554FFE" w:rsidP="00E43E85">
            <w:pPr>
              <w:autoSpaceDE w:val="0"/>
              <w:autoSpaceDN w:val="0"/>
              <w:adjustRightInd w:val="0"/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Объект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FE" w:rsidRPr="00E43E85" w:rsidRDefault="00554FFE" w:rsidP="00E43E85">
            <w:pPr>
              <w:autoSpaceDE w:val="0"/>
              <w:autoSpaceDN w:val="0"/>
              <w:adjustRightInd w:val="0"/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Процесс</w:t>
            </w:r>
          </w:p>
        </w:tc>
      </w:tr>
      <w:tr w:rsidR="00554FFE" w:rsidRPr="00E43E85" w:rsidTr="002056A9">
        <w:trPr>
          <w:trHeight w:val="288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FE" w:rsidRPr="00E43E85" w:rsidRDefault="00554FFE" w:rsidP="00E43E85">
            <w:pPr>
              <w:autoSpaceDE w:val="0"/>
              <w:autoSpaceDN w:val="0"/>
              <w:adjustRightInd w:val="0"/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Двигательный нейрон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FE" w:rsidRPr="00E43E85" w:rsidRDefault="002056A9" w:rsidP="00E43E85">
            <w:pPr>
              <w:autoSpaceDE w:val="0"/>
              <w:autoSpaceDN w:val="0"/>
              <w:adjustRightInd w:val="0"/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?</w:t>
            </w:r>
          </w:p>
        </w:tc>
      </w:tr>
      <w:tr w:rsidR="00554FFE" w:rsidRPr="00E43E85" w:rsidTr="002056A9">
        <w:trPr>
          <w:trHeight w:val="40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FE" w:rsidRPr="00E43E85" w:rsidRDefault="00554FFE" w:rsidP="00E43E85">
            <w:pPr>
              <w:autoSpaceDE w:val="0"/>
              <w:autoSpaceDN w:val="0"/>
              <w:adjustRightInd w:val="0"/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 xml:space="preserve">Чувствительный нейрон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FE" w:rsidRPr="00E43E85" w:rsidRDefault="00554FFE" w:rsidP="00E43E85">
            <w:pPr>
              <w:autoSpaceDE w:val="0"/>
              <w:autoSpaceDN w:val="0"/>
              <w:adjustRightInd w:val="0"/>
              <w:jc w:val="both"/>
              <w:rPr>
                <w:rFonts w:ascii="ALS Granate" w:hAnsi="ALS Granate"/>
              </w:rPr>
            </w:pPr>
            <w:r w:rsidRPr="00E43E85">
              <w:rPr>
                <w:rFonts w:ascii="ALS Granate" w:hAnsi="ALS Granate"/>
              </w:rPr>
              <w:t>проведение нервного импульса в ЦНС</w:t>
            </w:r>
          </w:p>
        </w:tc>
      </w:tr>
    </w:tbl>
    <w:p w:rsidR="002056A9" w:rsidRPr="00E43E85" w:rsidRDefault="002056A9" w:rsidP="00E43E85">
      <w:pPr>
        <w:autoSpaceDE w:val="0"/>
        <w:autoSpaceDN w:val="0"/>
        <w:adjustRightInd w:val="0"/>
        <w:jc w:val="both"/>
        <w:rPr>
          <w:rFonts w:ascii="ALS Granate" w:hAnsi="ALS Granate"/>
        </w:rPr>
      </w:pP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Какое понятие следует вписать на место пропуска в этой таблице?</w:t>
      </w:r>
      <w:r w:rsidR="002056A9" w:rsidRPr="00E43E85">
        <w:rPr>
          <w:rFonts w:ascii="ALS Granate" w:hAnsi="ALS Granate"/>
        </w:rPr>
        <w:t xml:space="preserve">  (Отметьте только цифру)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проведение нервного импульса к рабочему органу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обработка поступающей информации</w:t>
      </w:r>
    </w:p>
    <w:p w:rsidR="00554FFE" w:rsidRPr="00E43E85" w:rsidRDefault="00554FFE" w:rsidP="00E43E85">
      <w:pPr>
        <w:autoSpaceDE w:val="0"/>
        <w:autoSpaceDN w:val="0"/>
        <w:adjustRightInd w:val="0"/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непосредственное выполнение команды</w:t>
      </w:r>
    </w:p>
    <w:p w:rsidR="00554FFE" w:rsidRPr="00E43E85" w:rsidRDefault="00554FFE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преобразование внешнего сигнала в нервный импульс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</w:tblGrid>
      <w:tr w:rsidR="002056A9" w:rsidRPr="00E43E85" w:rsidTr="00D0096B">
        <w:tc>
          <w:tcPr>
            <w:tcW w:w="846" w:type="dxa"/>
          </w:tcPr>
          <w:p w:rsidR="002056A9" w:rsidRPr="00E43E85" w:rsidRDefault="002056A9" w:rsidP="00E43E85">
            <w:pPr>
              <w:jc w:val="both"/>
              <w:rPr>
                <w:rFonts w:ascii="ALS Granate" w:hAnsi="ALS Granate"/>
              </w:rPr>
            </w:pPr>
          </w:p>
        </w:tc>
      </w:tr>
    </w:tbl>
    <w:p w:rsidR="00554FFE" w:rsidRPr="00E43E85" w:rsidRDefault="00554FFE" w:rsidP="00E43E85">
      <w:pPr>
        <w:jc w:val="both"/>
        <w:rPr>
          <w:rFonts w:ascii="ALS Granate" w:hAnsi="ALS Granate" w:cs="Arial"/>
        </w:rPr>
      </w:pPr>
    </w:p>
    <w:p w:rsidR="00F3253C" w:rsidRPr="00E43E85" w:rsidRDefault="00F3253C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  <w:b/>
        </w:rPr>
        <w:t>9. Учёный изучал воздействие приносимых с полей органических удобрений на экосистему озера. Как при этом изменятся количество одноклеточных водорослей и смертность рыб в озере?</w:t>
      </w:r>
      <w:r w:rsidRPr="00E43E85">
        <w:rPr>
          <w:rFonts w:ascii="ALS Granate" w:hAnsi="ALS Granate"/>
        </w:rPr>
        <w:t xml:space="preserve"> Для каждой величины определите соответствующий характер её изменения: </w:t>
      </w:r>
    </w:p>
    <w:p w:rsidR="00F3253C" w:rsidRPr="00E43E85" w:rsidRDefault="00F3253C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увеличится 2) уменьшится 3) не изменится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"/>
        <w:gridCol w:w="425"/>
      </w:tblGrid>
      <w:tr w:rsidR="00F3253C" w:rsidRPr="00E43E85" w:rsidTr="00D0096B">
        <w:tc>
          <w:tcPr>
            <w:tcW w:w="424" w:type="dxa"/>
          </w:tcPr>
          <w:p w:rsidR="00F3253C" w:rsidRPr="00E43E85" w:rsidRDefault="00F3253C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5" w:type="dxa"/>
          </w:tcPr>
          <w:p w:rsidR="00F3253C" w:rsidRPr="00E43E85" w:rsidRDefault="00F3253C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</w:tr>
    </w:tbl>
    <w:p w:rsidR="00E86608" w:rsidRPr="00E43E85" w:rsidRDefault="00717214" w:rsidP="00E43E85">
      <w:pPr>
        <w:jc w:val="both"/>
        <w:rPr>
          <w:rFonts w:ascii="ALS Granate" w:hAnsi="ALS Granate"/>
        </w:rPr>
      </w:pPr>
    </w:p>
    <w:p w:rsidR="00F3253C" w:rsidRPr="00E43E85" w:rsidRDefault="00F3253C" w:rsidP="00E43E85">
      <w:pPr>
        <w:jc w:val="both"/>
        <w:rPr>
          <w:rFonts w:ascii="ALS Granate" w:hAnsi="ALS Granate"/>
          <w:b/>
        </w:rPr>
      </w:pPr>
      <w:r w:rsidRPr="00E43E85">
        <w:rPr>
          <w:rFonts w:ascii="ALS Granate" w:hAnsi="ALS Granate"/>
          <w:b/>
        </w:rPr>
        <w:t>10. Выберите три верных ответа и запишите в таблицу цифры, под которыми они указаны. Какие процессы сопровождают акт вдоха у человека?</w:t>
      </w:r>
    </w:p>
    <w:p w:rsidR="00F3253C" w:rsidRPr="00E43E85" w:rsidRDefault="00F3253C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1) увеличение объема грудной клетки</w:t>
      </w:r>
    </w:p>
    <w:p w:rsidR="00F3253C" w:rsidRPr="00E43E85" w:rsidRDefault="00F3253C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2) понижение давления в альвеолах</w:t>
      </w:r>
    </w:p>
    <w:p w:rsidR="00F3253C" w:rsidRPr="00E43E85" w:rsidRDefault="00F3253C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3) сокращение наружных межреберных мышц</w:t>
      </w:r>
    </w:p>
    <w:p w:rsidR="00F3253C" w:rsidRPr="00E43E85" w:rsidRDefault="00F3253C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4) опускание ребер</w:t>
      </w:r>
    </w:p>
    <w:p w:rsidR="00F3253C" w:rsidRPr="00E43E85" w:rsidRDefault="00F3253C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5) расслабление диафрагмы</w:t>
      </w:r>
    </w:p>
    <w:p w:rsidR="00F3253C" w:rsidRPr="00E43E85" w:rsidRDefault="00F3253C" w:rsidP="00E43E85">
      <w:pPr>
        <w:jc w:val="both"/>
        <w:rPr>
          <w:rFonts w:ascii="ALS Granate" w:hAnsi="ALS Granate"/>
        </w:rPr>
      </w:pPr>
      <w:r w:rsidRPr="00E43E85">
        <w:rPr>
          <w:rFonts w:ascii="ALS Granate" w:hAnsi="ALS Granate"/>
        </w:rPr>
        <w:t>6) расширение трахеи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"/>
        <w:gridCol w:w="425"/>
        <w:gridCol w:w="424"/>
      </w:tblGrid>
      <w:tr w:rsidR="00F3253C" w:rsidRPr="00E43E85" w:rsidTr="00D0096B">
        <w:tc>
          <w:tcPr>
            <w:tcW w:w="424" w:type="dxa"/>
          </w:tcPr>
          <w:p w:rsidR="00F3253C" w:rsidRPr="00E43E85" w:rsidRDefault="00F3253C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5" w:type="dxa"/>
          </w:tcPr>
          <w:p w:rsidR="00F3253C" w:rsidRPr="00E43E85" w:rsidRDefault="00F3253C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  <w:tc>
          <w:tcPr>
            <w:tcW w:w="424" w:type="dxa"/>
          </w:tcPr>
          <w:p w:rsidR="00F3253C" w:rsidRPr="00E43E85" w:rsidRDefault="00F3253C" w:rsidP="00E43E85">
            <w:pPr>
              <w:autoSpaceDE w:val="0"/>
              <w:autoSpaceDN w:val="0"/>
              <w:adjustRightInd w:val="0"/>
              <w:jc w:val="both"/>
              <w:rPr>
                <w:rFonts w:ascii="ALS Granate" w:eastAsia="TimesNewRomanPSMT" w:hAnsi="ALS Granate" w:cs="TimesNewRomanPSMT"/>
                <w:b/>
                <w:bCs/>
              </w:rPr>
            </w:pPr>
          </w:p>
        </w:tc>
      </w:tr>
    </w:tbl>
    <w:p w:rsidR="00F3253C" w:rsidRPr="00E43E85" w:rsidRDefault="00F3253C" w:rsidP="00E43E85">
      <w:pPr>
        <w:jc w:val="both"/>
        <w:rPr>
          <w:rFonts w:ascii="ALS Granate" w:hAnsi="ALS Granate"/>
        </w:rPr>
      </w:pPr>
    </w:p>
    <w:sectPr w:rsidR="00F3253C" w:rsidRPr="00E4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S Granate">
    <w:panose1 w:val="00000000000000000000"/>
    <w:charset w:val="00"/>
    <w:family w:val="modern"/>
    <w:notTrueType/>
    <w:pitch w:val="variable"/>
    <w:sig w:usb0="A00002FF" w:usb1="0000A47B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69"/>
    <w:rsid w:val="000A60C5"/>
    <w:rsid w:val="002056A9"/>
    <w:rsid w:val="00225D27"/>
    <w:rsid w:val="00317A24"/>
    <w:rsid w:val="00357569"/>
    <w:rsid w:val="004B5C17"/>
    <w:rsid w:val="00540E3D"/>
    <w:rsid w:val="00554FFE"/>
    <w:rsid w:val="00717214"/>
    <w:rsid w:val="00A555A2"/>
    <w:rsid w:val="00BE538A"/>
    <w:rsid w:val="00C338E9"/>
    <w:rsid w:val="00E43E85"/>
    <w:rsid w:val="00EA2AC9"/>
    <w:rsid w:val="00F3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47CC"/>
  <w15:chartTrackingRefBased/>
  <w15:docId w15:val="{EC5AD3DB-1375-4362-8A92-6309CBBE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Ольга Александровна</dc:creator>
  <cp:keywords/>
  <dc:description/>
  <cp:lastModifiedBy>Приемная комиссия</cp:lastModifiedBy>
  <cp:revision>7</cp:revision>
  <dcterms:created xsi:type="dcterms:W3CDTF">2026-01-21T11:14:00Z</dcterms:created>
  <dcterms:modified xsi:type="dcterms:W3CDTF">2026-01-30T09:05:00Z</dcterms:modified>
</cp:coreProperties>
</file>